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A274" w14:textId="77777777" w:rsidR="00484B0D" w:rsidRPr="00143DF2" w:rsidRDefault="00B815E8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" w:hAnsi="Times"/>
          <w:noProof/>
          <w:szCs w:val="28"/>
        </w:rPr>
        <w:drawing>
          <wp:inline distT="0" distB="0" distL="0" distR="0" wp14:anchorId="3AD1B2B0" wp14:editId="19C0CBA7">
            <wp:extent cx="2838562" cy="730719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ry Arts Logo 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91" cy="7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2AF5" w14:textId="77777777" w:rsidR="00B815E8" w:rsidRDefault="00B815E8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Bold" w:hAnsi="Times New Roman Bold"/>
          <w:szCs w:val="24"/>
        </w:rPr>
      </w:pPr>
    </w:p>
    <w:p w14:paraId="61D2EBA4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Bold" w:hAnsi="Times New Roman Bold"/>
          <w:szCs w:val="24"/>
        </w:rPr>
      </w:pPr>
      <w:r w:rsidRPr="00143DF2">
        <w:rPr>
          <w:rFonts w:ascii="Times New Roman Bold" w:hAnsi="Times New Roman Bold"/>
          <w:szCs w:val="24"/>
        </w:rPr>
        <w:t xml:space="preserve">OREGON BOOK AWARDS  </w:t>
      </w:r>
    </w:p>
    <w:p w14:paraId="73A6EF55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Bold" w:hAnsi="Times New Roman Bold"/>
          <w:szCs w:val="24"/>
        </w:rPr>
      </w:pPr>
      <w:r w:rsidRPr="00143DF2">
        <w:rPr>
          <w:rFonts w:ascii="Times New Roman Bold" w:hAnsi="Times New Roman Bold"/>
          <w:szCs w:val="24"/>
        </w:rPr>
        <w:t>201</w:t>
      </w:r>
      <w:r w:rsidR="00C85083">
        <w:rPr>
          <w:rFonts w:ascii="Times New Roman Bold" w:hAnsi="Times New Roman Bold"/>
          <w:szCs w:val="24"/>
        </w:rPr>
        <w:t xml:space="preserve">9 </w:t>
      </w:r>
      <w:r w:rsidRPr="00143DF2">
        <w:rPr>
          <w:rFonts w:ascii="Times New Roman Bold" w:hAnsi="Times New Roman Bold"/>
          <w:szCs w:val="24"/>
        </w:rPr>
        <w:t>Guidelines &amp; Entry Form</w:t>
      </w:r>
    </w:p>
    <w:p w14:paraId="66387A46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1FB7CCF0" w14:textId="0E47C40B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The finalists for the</w:t>
      </w:r>
      <w:r w:rsidR="00C85083">
        <w:rPr>
          <w:rFonts w:ascii="Times New Roman" w:hAnsi="Times New Roman"/>
          <w:szCs w:val="24"/>
        </w:rPr>
        <w:t xml:space="preserve"> 2019</w:t>
      </w:r>
      <w:r w:rsidRPr="00143DF2">
        <w:rPr>
          <w:rFonts w:ascii="Times New Roman" w:hAnsi="Times New Roman"/>
          <w:szCs w:val="24"/>
        </w:rPr>
        <w:t xml:space="preserve"> Oregon Book Awards will be announced in early 201</w:t>
      </w:r>
      <w:r w:rsidR="00C85083">
        <w:rPr>
          <w:rFonts w:ascii="Times New Roman" w:hAnsi="Times New Roman"/>
          <w:szCs w:val="24"/>
        </w:rPr>
        <w:t>9</w:t>
      </w:r>
      <w:r w:rsidRPr="00143DF2">
        <w:rPr>
          <w:rFonts w:ascii="Times New Roman" w:hAnsi="Times New Roman"/>
          <w:szCs w:val="24"/>
        </w:rPr>
        <w:t>, and the winners will be announced at the Oregon Book Awards Ceremony to be held in the spring of</w:t>
      </w:r>
      <w:r w:rsidR="00A1333B">
        <w:rPr>
          <w:rFonts w:ascii="Times New Roman" w:hAnsi="Times New Roman"/>
          <w:szCs w:val="24"/>
        </w:rPr>
        <w:t xml:space="preserve"> 2019</w:t>
      </w:r>
      <w:r w:rsidRPr="00143DF2">
        <w:rPr>
          <w:rFonts w:ascii="Times New Roman" w:hAnsi="Times New Roman"/>
          <w:szCs w:val="24"/>
        </w:rPr>
        <w:t>.</w:t>
      </w:r>
    </w:p>
    <w:p w14:paraId="693DD02D" w14:textId="77777777" w:rsidR="00484B0D" w:rsidRPr="00B815E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13"/>
          <w:szCs w:val="13"/>
        </w:rPr>
      </w:pPr>
    </w:p>
    <w:p w14:paraId="03684902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Oregon Book Awards are available for original work published or produced in the following categories: </w:t>
      </w:r>
    </w:p>
    <w:p w14:paraId="52C59277" w14:textId="77777777" w:rsidR="00484B0D" w:rsidRPr="00B815E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14:paraId="0090B6AD" w14:textId="77777777" w:rsidR="00484B0D" w:rsidRPr="00143DF2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Poetry, including chapbooks of more than </w:t>
      </w:r>
      <w:r>
        <w:rPr>
          <w:rFonts w:ascii="Times New Roman" w:hAnsi="Times New Roman"/>
          <w:szCs w:val="24"/>
        </w:rPr>
        <w:t>twenty</w:t>
      </w:r>
      <w:r w:rsidRPr="00143DF2">
        <w:rPr>
          <w:rFonts w:ascii="Times New Roman" w:hAnsi="Times New Roman"/>
          <w:szCs w:val="24"/>
        </w:rPr>
        <w:t xml:space="preserve"> pages in length. </w:t>
      </w:r>
    </w:p>
    <w:p w14:paraId="4ABCBD59" w14:textId="77777777" w:rsidR="00484B0D" w:rsidRPr="00143DF2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Fiction, including novels and short story collections.  </w:t>
      </w:r>
    </w:p>
    <w:p w14:paraId="45B8E982" w14:textId="77777777" w:rsidR="00484B0D" w:rsidRPr="00143DF2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General Nonfiction, including biography, history, sciences, nature writing, landscape </w:t>
      </w:r>
    </w:p>
    <w:p w14:paraId="61E2EDED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   writing, and criticism.  </w:t>
      </w:r>
    </w:p>
    <w:p w14:paraId="59CE84CC" w14:textId="77777777" w:rsidR="00484B0D" w:rsidRPr="00143DF2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Creative Nonfiction, including autobiography, memoir, and personal essay.  </w:t>
      </w:r>
    </w:p>
    <w:p w14:paraId="62C96EEF" w14:textId="77777777" w:rsidR="00484B0D" w:rsidRPr="00143DF2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Children’s Literature, including poetry, fiction, and nonfiction.</w:t>
      </w:r>
      <w:r>
        <w:rPr>
          <w:rFonts w:ascii="Times New Roman" w:hAnsi="Times New Roman"/>
          <w:szCs w:val="24"/>
        </w:rPr>
        <w:t xml:space="preserve"> Middle grade readers and picture books are included in this category.</w:t>
      </w:r>
    </w:p>
    <w:p w14:paraId="64B1A515" w14:textId="77777777" w:rsidR="00484B0D" w:rsidRPr="00143DF2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Young Adult Literature, including poetry, fiction, and nonfiction. </w:t>
      </w:r>
    </w:p>
    <w:p w14:paraId="0E1703CE" w14:textId="77777777" w:rsidR="00484B0D" w:rsidRDefault="00484B0D" w:rsidP="00484B0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The award for Drama is biennial and will be given in 201</w:t>
      </w:r>
      <w:r w:rsidR="00D937A4">
        <w:rPr>
          <w:rFonts w:ascii="Times New Roman" w:hAnsi="Times New Roman"/>
          <w:szCs w:val="24"/>
        </w:rPr>
        <w:t>9</w:t>
      </w:r>
      <w:r w:rsidRPr="00143DF2">
        <w:rPr>
          <w:rFonts w:ascii="Times New Roman" w:hAnsi="Times New Roman"/>
          <w:szCs w:val="24"/>
        </w:rPr>
        <w:t>.</w:t>
      </w:r>
    </w:p>
    <w:p w14:paraId="39DEAAE2" w14:textId="7BB9C8EA" w:rsidR="00D27EFB" w:rsidRPr="00A1333B" w:rsidRDefault="00A1333B" w:rsidP="00A1333B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firstLine="0"/>
        <w:rPr>
          <w:rFonts w:ascii="Times New Roman Bold" w:hAnsi="Times New Roman Bold"/>
          <w:szCs w:val="24"/>
        </w:rPr>
      </w:pPr>
      <w:r>
        <w:rPr>
          <w:rFonts w:ascii="Times New Roman" w:hAnsi="Times New Roman"/>
          <w:szCs w:val="24"/>
        </w:rPr>
        <w:t xml:space="preserve">The award for Graphic Literature is biennial and will </w:t>
      </w:r>
      <w:r w:rsidRPr="00A1333B">
        <w:rPr>
          <w:rFonts w:ascii="Times New Roman" w:hAnsi="Times New Roman"/>
          <w:i/>
          <w:szCs w:val="24"/>
        </w:rPr>
        <w:t>not</w:t>
      </w:r>
      <w:r>
        <w:rPr>
          <w:rFonts w:ascii="Times New Roman" w:hAnsi="Times New Roman"/>
          <w:szCs w:val="24"/>
        </w:rPr>
        <w:t xml:space="preserve"> be awarded in 2019. </w:t>
      </w:r>
    </w:p>
    <w:p w14:paraId="215DB025" w14:textId="77777777" w:rsidR="00A1333B" w:rsidRDefault="00A1333B" w:rsidP="00A13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/>
        <w:rPr>
          <w:rFonts w:ascii="Times New Roman Bold" w:hAnsi="Times New Roman Bold"/>
          <w:szCs w:val="24"/>
        </w:rPr>
      </w:pPr>
    </w:p>
    <w:p w14:paraId="2E4E8242" w14:textId="77777777" w:rsidR="00484B0D" w:rsidRPr="00B815E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/>
          <w:b/>
          <w:szCs w:val="24"/>
        </w:rPr>
      </w:pPr>
      <w:r w:rsidRPr="00B815E8">
        <w:rPr>
          <w:rFonts w:ascii="Times New Roman Bold" w:hAnsi="Times New Roman Bold"/>
          <w:b/>
          <w:szCs w:val="24"/>
        </w:rPr>
        <w:t xml:space="preserve">Eligibility Requirements </w:t>
      </w:r>
    </w:p>
    <w:p w14:paraId="14E7F5DF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Work must be written by an Oregon resident whose legal residence is in Oregon at least six months of the year. A resident who moves away from Oregon permanently after the submission deadline will be disqualified. A qualified resident who dies after submitting their book may receive a posthumous award.  </w:t>
      </w:r>
    </w:p>
    <w:p w14:paraId="21D021F6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Self-published titles </w:t>
      </w:r>
      <w:r w:rsidRPr="00706A04">
        <w:rPr>
          <w:rFonts w:ascii="Times New Roman" w:hAnsi="Times New Roman"/>
          <w:i/>
          <w:szCs w:val="24"/>
        </w:rPr>
        <w:t>are</w:t>
      </w:r>
      <w:r w:rsidRPr="00143DF2">
        <w:rPr>
          <w:rFonts w:ascii="Times New Roman" w:hAnsi="Times New Roman"/>
          <w:szCs w:val="24"/>
        </w:rPr>
        <w:t xml:space="preserve"> eligible</w:t>
      </w:r>
      <w:r>
        <w:rPr>
          <w:rFonts w:ascii="Times New Roman" w:hAnsi="Times New Roman"/>
          <w:szCs w:val="24"/>
        </w:rPr>
        <w:t>.</w:t>
      </w:r>
    </w:p>
    <w:p w14:paraId="48B3ABD0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An ISBN is required.</w:t>
      </w:r>
    </w:p>
    <w:p w14:paraId="2FD33569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A title can be submitted in one genre only. The author or publisher that submits the book determines which genre to submit in.</w:t>
      </w:r>
    </w:p>
    <w:p w14:paraId="54B4D7BB" w14:textId="77777777" w:rsidR="00484B0D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Books must have an original publication date between </w:t>
      </w:r>
      <w:r w:rsidR="00D937A4">
        <w:rPr>
          <w:rFonts w:ascii="Times New Roman" w:hAnsi="Times New Roman"/>
          <w:szCs w:val="24"/>
        </w:rPr>
        <w:t>September 1, 2017 and August 31, 2018</w:t>
      </w:r>
      <w:r w:rsidRPr="00143DF2">
        <w:rPr>
          <w:rFonts w:ascii="Times New Roman" w:hAnsi="Times New Roman"/>
          <w:szCs w:val="24"/>
        </w:rPr>
        <w:t xml:space="preserve">. A reprint of a book published in a previous award year is not eligible. In the case of a collected work, this timeframe applies to the publication as a volume, not of individual pieces.  </w:t>
      </w:r>
    </w:p>
    <w:p w14:paraId="38C511ED" w14:textId="77777777" w:rsidR="00D27EFB" w:rsidRPr="00143DF2" w:rsidRDefault="00D27EFB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For the drama award, the script must have been published or had its first public performance or public reading between August 1, 201</w:t>
      </w:r>
      <w:r>
        <w:rPr>
          <w:rFonts w:ascii="Times New Roman" w:hAnsi="Times New Roman"/>
          <w:szCs w:val="24"/>
        </w:rPr>
        <w:t>6 and August 31, 2018.</w:t>
      </w:r>
    </w:p>
    <w:p w14:paraId="7B4D87A3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Works of translation are ineligible. </w:t>
      </w:r>
    </w:p>
    <w:p w14:paraId="6859708C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Editors are ineligible.</w:t>
      </w:r>
    </w:p>
    <w:p w14:paraId="4A3FA046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Anthologies containing work written by multiple authors are ineligible.</w:t>
      </w:r>
    </w:p>
    <w:p w14:paraId="05F4691C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All books for the genres listed here are judged for their writing, and the award is given to the writer.  </w:t>
      </w:r>
    </w:p>
    <w:p w14:paraId="0C711C2F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Electronically published books should be submitted as bound paper printouts that include full publication information (ISBN, editor, publisher, publication date, etc.).</w:t>
      </w:r>
    </w:p>
    <w:p w14:paraId="6A52F5B6" w14:textId="77777777" w:rsidR="00484B0D" w:rsidRPr="00143DF2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Work authored by Literary Arts staff, board members, or advisory committee members is precluded from consideration.</w:t>
      </w:r>
    </w:p>
    <w:p w14:paraId="0BA941A1" w14:textId="77777777" w:rsidR="00484B0D" w:rsidRDefault="00484B0D" w:rsidP="00484B0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In the event of a dispute regarding a title's eligibility, Literary Arts will make the final decision on eligibility.</w:t>
      </w:r>
    </w:p>
    <w:p w14:paraId="77477049" w14:textId="77777777" w:rsidR="00484B0D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AABA692" w14:textId="77777777" w:rsidR="00484B0D" w:rsidRPr="00B815E8" w:rsidRDefault="00484B0D" w:rsidP="00D27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/>
          <w:b/>
          <w:szCs w:val="24"/>
        </w:rPr>
      </w:pPr>
      <w:r w:rsidRPr="00B815E8" w:rsidDel="00076C2B">
        <w:rPr>
          <w:rFonts w:ascii="Times New Roman" w:hAnsi="Times New Roman"/>
          <w:b/>
          <w:szCs w:val="24"/>
        </w:rPr>
        <w:t xml:space="preserve"> </w:t>
      </w:r>
      <w:r w:rsidRPr="00B815E8">
        <w:rPr>
          <w:rFonts w:ascii="Times New Roman Bold" w:hAnsi="Times New Roman Bold"/>
          <w:b/>
          <w:szCs w:val="24"/>
        </w:rPr>
        <w:t xml:space="preserve">Important Dates </w:t>
      </w:r>
    </w:p>
    <w:p w14:paraId="7621E0DD" w14:textId="42D00C62" w:rsidR="00484B0D" w:rsidRPr="00143DF2" w:rsidRDefault="00484B0D" w:rsidP="00C85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All entries must be received no later than </w:t>
      </w:r>
      <w:r>
        <w:rPr>
          <w:rFonts w:ascii="Times New Roman" w:hAnsi="Times New Roman"/>
          <w:szCs w:val="24"/>
        </w:rPr>
        <w:t xml:space="preserve">5:00 </w:t>
      </w:r>
      <w:r w:rsidRPr="00143DF2">
        <w:rPr>
          <w:rFonts w:ascii="Times New Roman" w:hAnsi="Times New Roman"/>
          <w:szCs w:val="24"/>
        </w:rPr>
        <w:t xml:space="preserve">p.m. on </w:t>
      </w:r>
      <w:r w:rsidR="00D27EFB">
        <w:rPr>
          <w:rFonts w:ascii="Times New Roman" w:hAnsi="Times New Roman"/>
          <w:szCs w:val="24"/>
        </w:rPr>
        <w:t xml:space="preserve">Monday, September 10, 2018. </w:t>
      </w:r>
      <w:r w:rsidRPr="00143DF2">
        <w:rPr>
          <w:rFonts w:ascii="Times New Roman" w:hAnsi="Times New Roman"/>
          <w:szCs w:val="24"/>
        </w:rPr>
        <w:t xml:space="preserve">This is not a postmark deadline, and late entries will not be accepted. Finalists will be announced prior to the ceremony in the spring, at which time the winners will be named. </w:t>
      </w:r>
      <w:r w:rsidR="00F517B8">
        <w:rPr>
          <w:rFonts w:ascii="Times New Roman" w:hAnsi="Times New Roman"/>
          <w:szCs w:val="24"/>
        </w:rPr>
        <w:t xml:space="preserve"> Contact Susan Moore at </w:t>
      </w:r>
      <w:hyperlink r:id="rId8" w:history="1">
        <w:r w:rsidR="00F517B8" w:rsidRPr="00A26D65">
          <w:rPr>
            <w:rStyle w:val="Hyperlink"/>
            <w:rFonts w:ascii="Times New Roman" w:hAnsi="Times New Roman"/>
            <w:szCs w:val="24"/>
          </w:rPr>
          <w:t>susan@literary-arts.org</w:t>
        </w:r>
      </w:hyperlink>
      <w:r w:rsidR="00F517B8">
        <w:rPr>
          <w:rFonts w:ascii="Times New Roman" w:hAnsi="Times New Roman"/>
          <w:szCs w:val="24"/>
        </w:rPr>
        <w:t xml:space="preserve"> or 503-227-2583 ex 107 with questions.</w:t>
      </w:r>
      <w:bookmarkStart w:id="0" w:name="_GoBack"/>
      <w:bookmarkEnd w:id="0"/>
    </w:p>
    <w:p w14:paraId="0CBC7679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519C0EC" w14:textId="77777777" w:rsidR="00484B0D" w:rsidRPr="00B815E8" w:rsidRDefault="00484B0D" w:rsidP="00D27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/>
          <w:b/>
          <w:szCs w:val="24"/>
        </w:rPr>
      </w:pPr>
      <w:r w:rsidRPr="00B815E8">
        <w:rPr>
          <w:rFonts w:ascii="Times New Roman Bold" w:hAnsi="Times New Roman Bold"/>
          <w:b/>
          <w:szCs w:val="24"/>
        </w:rPr>
        <w:t xml:space="preserve">Selection Process </w:t>
      </w:r>
    </w:p>
    <w:p w14:paraId="380AE3B8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Out-of-state judges</w:t>
      </w:r>
      <w:r>
        <w:rPr>
          <w:rFonts w:ascii="Times New Roman" w:hAnsi="Times New Roman"/>
          <w:szCs w:val="24"/>
        </w:rPr>
        <w:t>, three in each genre,</w:t>
      </w:r>
      <w:r w:rsidRPr="00143D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will be </w:t>
      </w:r>
      <w:r w:rsidRPr="00143DF2">
        <w:rPr>
          <w:rFonts w:ascii="Times New Roman" w:hAnsi="Times New Roman"/>
          <w:szCs w:val="24"/>
        </w:rPr>
        <w:t xml:space="preserve">instructed to choose up to five finalists in each category, including a winner, using literary merit as the sole selection criterion. Literary Arts does not prescreen entries except to determine eligibility. </w:t>
      </w:r>
      <w:r>
        <w:rPr>
          <w:rFonts w:ascii="Times New Roman" w:hAnsi="Times New Roman"/>
          <w:szCs w:val="24"/>
        </w:rPr>
        <w:t xml:space="preserve"> </w:t>
      </w:r>
      <w:r w:rsidRPr="00143DF2">
        <w:rPr>
          <w:rFonts w:ascii="Times New Roman" w:hAnsi="Times New Roman"/>
          <w:szCs w:val="24"/>
        </w:rPr>
        <w:t xml:space="preserve">  </w:t>
      </w:r>
    </w:p>
    <w:p w14:paraId="14CED659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E01D944" w14:textId="77777777" w:rsidR="00484B0D" w:rsidRPr="00B815E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/>
          <w:b/>
          <w:szCs w:val="24"/>
        </w:rPr>
      </w:pPr>
      <w:r w:rsidRPr="00B815E8">
        <w:rPr>
          <w:rFonts w:ascii="Times New Roman Bold" w:hAnsi="Times New Roman Bold"/>
          <w:b/>
          <w:szCs w:val="24"/>
        </w:rPr>
        <w:t>Submission Copies &amp; Fees</w:t>
      </w:r>
    </w:p>
    <w:p w14:paraId="07F8E3BE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Work may be submitted by the author, publisher, producer, or any member of the public. Please submit </w:t>
      </w:r>
      <w:r w:rsidRPr="00C85083">
        <w:rPr>
          <w:rFonts w:ascii="Times New Roman" w:hAnsi="Times New Roman"/>
          <w:b/>
          <w:szCs w:val="24"/>
        </w:rPr>
        <w:t>four</w:t>
      </w:r>
      <w:r>
        <w:rPr>
          <w:rFonts w:ascii="Times New Roman" w:hAnsi="Times New Roman"/>
          <w:szCs w:val="24"/>
        </w:rPr>
        <w:t xml:space="preserve"> </w:t>
      </w:r>
      <w:r w:rsidRPr="00143DF2">
        <w:rPr>
          <w:rFonts w:ascii="Times New Roman" w:hAnsi="Times New Roman"/>
          <w:szCs w:val="24"/>
        </w:rPr>
        <w:t>copies of your book and an entry fee of $</w:t>
      </w:r>
      <w:r>
        <w:rPr>
          <w:rFonts w:ascii="Times New Roman" w:hAnsi="Times New Roman"/>
          <w:szCs w:val="24"/>
        </w:rPr>
        <w:t>5</w:t>
      </w:r>
      <w:r w:rsidRPr="00143DF2">
        <w:rPr>
          <w:rFonts w:ascii="Times New Roman" w:hAnsi="Times New Roman"/>
          <w:szCs w:val="24"/>
        </w:rPr>
        <w:t>0.00</w:t>
      </w:r>
      <w:r>
        <w:rPr>
          <w:rFonts w:ascii="Times New Roman" w:hAnsi="Times New Roman"/>
          <w:szCs w:val="24"/>
        </w:rPr>
        <w:t>.</w:t>
      </w:r>
    </w:p>
    <w:p w14:paraId="7245A1EC" w14:textId="77777777" w:rsidR="00484B0D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 </w:t>
      </w:r>
    </w:p>
    <w:p w14:paraId="7461D9E3" w14:textId="77777777" w:rsidR="00484B0D" w:rsidRPr="008648C4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68F0BCBE" w14:textId="77777777" w:rsidR="00B815E8" w:rsidRDefault="00B815E8" w:rsidP="00B815E8">
      <w:pPr>
        <w:pStyle w:val="NormalWeb"/>
        <w:spacing w:beforeLines="0" w:afterLines="0"/>
        <w:outlineLvl w:val="0"/>
        <w:rPr>
          <w:rFonts w:ascii="Times New Roman" w:hAnsi="Times New Roman"/>
          <w:sz w:val="24"/>
        </w:rPr>
      </w:pPr>
      <w:r>
        <w:rPr>
          <w:rStyle w:val="Strong"/>
          <w:rFonts w:ascii="Times New Roman" w:hAnsi="Times New Roman"/>
          <w:sz w:val="24"/>
        </w:rPr>
        <w:t xml:space="preserve">About </w:t>
      </w:r>
      <w:r w:rsidRPr="00C829B4">
        <w:rPr>
          <w:rStyle w:val="Strong"/>
          <w:rFonts w:ascii="Times New Roman" w:hAnsi="Times New Roman"/>
          <w:sz w:val="24"/>
        </w:rPr>
        <w:t>Literary Arts</w:t>
      </w:r>
      <w:r>
        <w:rPr>
          <w:rStyle w:val="Strong"/>
          <w:rFonts w:ascii="Times New Roman" w:hAnsi="Times New Roman"/>
          <w:sz w:val="24"/>
        </w:rPr>
        <w:t xml:space="preserve"> </w:t>
      </w:r>
    </w:p>
    <w:p w14:paraId="7685B8C9" w14:textId="32B0F4E7" w:rsidR="00484B0D" w:rsidRPr="00143DF2" w:rsidRDefault="00B815E8" w:rsidP="00B815E8">
      <w:pPr>
        <w:pStyle w:val="NormalWeb"/>
        <w:spacing w:beforeLines="0" w:afterLines="0"/>
        <w:rPr>
          <w:rFonts w:ascii="Times New Roman" w:hAnsi="Times New Roman"/>
          <w:sz w:val="24"/>
          <w:szCs w:val="24"/>
        </w:rPr>
      </w:pPr>
      <w:r w:rsidRPr="006955D5">
        <w:rPr>
          <w:rFonts w:ascii="Times New Roman" w:hAnsi="Times New Roman"/>
          <w:sz w:val="24"/>
          <w:szCs w:val="24"/>
        </w:rPr>
        <w:t xml:space="preserve">Founded in 1984, Literary Arts is a community-based nonprofit literary organization dedicated to serving Oregon’s readers and writers. Our mission is to engage readers, support writers and inspire the next generation </w:t>
      </w:r>
      <w:r w:rsidR="00A1333B">
        <w:rPr>
          <w:rFonts w:ascii="Times New Roman" w:hAnsi="Times New Roman"/>
          <w:sz w:val="24"/>
          <w:szCs w:val="24"/>
        </w:rPr>
        <w:t xml:space="preserve">with </w:t>
      </w:r>
      <w:r w:rsidRPr="006955D5">
        <w:rPr>
          <w:rFonts w:ascii="Times New Roman" w:hAnsi="Times New Roman"/>
          <w:sz w:val="24"/>
          <w:szCs w:val="24"/>
        </w:rPr>
        <w:t>great liteture. Our programs include Portalnd Arts &amp; Lectures, one of the country’s largest lectures series; Oregon Book Awards &amp; Fellowships, which celebrates Oregon’s writers and independent publishers; our Youth Programs, which inspire students to write, revise, edit, publish, and perform their own creative writing; and Wordstock: Portland’s Book Festival, which builds community around literature through author events, workshops, a book fair and more. We also host guided discussion groups around great works of literature through a program called Delve.</w:t>
      </w:r>
    </w:p>
    <w:p w14:paraId="030EE937" w14:textId="77777777" w:rsidR="00484B0D" w:rsidRPr="00143DF2" w:rsidRDefault="00484B0D" w:rsidP="00484B0D">
      <w:pPr>
        <w:pStyle w:val="NormalWeb"/>
        <w:spacing w:beforeLines="0" w:afterLines="0"/>
        <w:rPr>
          <w:rFonts w:ascii="Times New Roman" w:hAnsi="Times New Roman"/>
          <w:sz w:val="24"/>
          <w:szCs w:val="24"/>
        </w:rPr>
      </w:pPr>
      <w:r w:rsidRPr="00143DF2">
        <w:rPr>
          <w:rFonts w:ascii="Times New Roman" w:hAnsi="Times New Roman"/>
          <w:sz w:val="24"/>
          <w:szCs w:val="24"/>
        </w:rPr>
        <w:t> </w:t>
      </w:r>
    </w:p>
    <w:p w14:paraId="6E158F8F" w14:textId="77777777" w:rsidR="00484B0D" w:rsidRPr="00143DF2" w:rsidRDefault="00484B0D" w:rsidP="00484B0D">
      <w:pPr>
        <w:pStyle w:val="NormalWeb"/>
        <w:spacing w:beforeLines="0" w:afterLines="0"/>
        <w:rPr>
          <w:rFonts w:ascii="Times New Roman" w:hAnsi="Times New Roman"/>
          <w:sz w:val="24"/>
          <w:szCs w:val="24"/>
        </w:rPr>
      </w:pPr>
      <w:r w:rsidRPr="00143DF2">
        <w:rPr>
          <w:rFonts w:ascii="Times New Roman" w:hAnsi="Times New Roman"/>
          <w:sz w:val="24"/>
          <w:szCs w:val="24"/>
        </w:rPr>
        <w:t>For more information about the programs of Literary Arts, please contact us at 503.227.2583 or visit literary-arts.org.</w:t>
      </w:r>
    </w:p>
    <w:p w14:paraId="4C316413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 </w:t>
      </w:r>
    </w:p>
    <w:p w14:paraId="1DD918E0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Literary Arts </w:t>
      </w:r>
    </w:p>
    <w:p w14:paraId="2C9C1966" w14:textId="49B0128A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925 SW Washington </w:t>
      </w:r>
      <w:r w:rsidR="00A1333B">
        <w:rPr>
          <w:rFonts w:ascii="Times New Roman" w:hAnsi="Times New Roman"/>
          <w:szCs w:val="24"/>
        </w:rPr>
        <w:t>St.</w:t>
      </w:r>
    </w:p>
    <w:p w14:paraId="7B873797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>Portland, OR 97205</w:t>
      </w:r>
    </w:p>
    <w:p w14:paraId="0D6C9E62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503.227.2583 </w:t>
      </w:r>
    </w:p>
    <w:p w14:paraId="1B04D944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www.literary-arts.org </w:t>
      </w:r>
    </w:p>
    <w:p w14:paraId="240FBA01" w14:textId="77777777" w:rsidR="00484B0D" w:rsidRPr="00143DF2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DF2">
        <w:rPr>
          <w:rFonts w:ascii="Times New Roman" w:hAnsi="Times New Roman"/>
          <w:szCs w:val="24"/>
        </w:rPr>
        <w:t xml:space="preserve"> </w:t>
      </w:r>
    </w:p>
    <w:p w14:paraId="0A5F89F7" w14:textId="77777777" w:rsidR="00484B0D" w:rsidRPr="00D34566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4"/>
        </w:rPr>
      </w:pPr>
      <w:r w:rsidRPr="00143DF2">
        <w:rPr>
          <w:rFonts w:ascii="Times New Roman" w:hAnsi="Times New Roman"/>
          <w:sz w:val="22"/>
          <w:szCs w:val="24"/>
        </w:rPr>
        <w:br w:type="page"/>
      </w:r>
      <w:r w:rsidRPr="00D34566">
        <w:rPr>
          <w:rFonts w:ascii="Times New Roman" w:hAnsi="Times New Roman"/>
          <w:b/>
          <w:sz w:val="22"/>
          <w:szCs w:val="24"/>
        </w:rPr>
        <w:t>OREGON BOOK AWARDS 201</w:t>
      </w:r>
      <w:r w:rsidR="00D27EFB">
        <w:rPr>
          <w:rFonts w:ascii="Times New Roman" w:hAnsi="Times New Roman"/>
          <w:b/>
          <w:sz w:val="22"/>
          <w:szCs w:val="24"/>
        </w:rPr>
        <w:t>9</w:t>
      </w:r>
      <w:r w:rsidRPr="00D34566">
        <w:rPr>
          <w:rFonts w:ascii="Times New Roman" w:hAnsi="Times New Roman"/>
          <w:b/>
          <w:sz w:val="22"/>
          <w:szCs w:val="24"/>
        </w:rPr>
        <w:t xml:space="preserve"> Entry Form </w:t>
      </w:r>
    </w:p>
    <w:p w14:paraId="0E3C74CB" w14:textId="77777777" w:rsidR="00484B0D" w:rsidRPr="00C85083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4"/>
        </w:rPr>
      </w:pPr>
      <w:r w:rsidRPr="00C85083">
        <w:rPr>
          <w:rFonts w:ascii="Times New Roman" w:hAnsi="Times New Roman"/>
          <w:b/>
          <w:sz w:val="22"/>
          <w:szCs w:val="24"/>
        </w:rPr>
        <w:t>Submit with 4 copies of the nominated book</w:t>
      </w:r>
    </w:p>
    <w:p w14:paraId="40593BB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3A554050" w14:textId="77777777" w:rsidR="00484B0D" w:rsidRPr="000B754E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>Please type or print legibly and keep a copy for your records. Incomplete entries may be discarded</w:t>
      </w:r>
      <w:r w:rsidRPr="005F0758">
        <w:rPr>
          <w:rFonts w:ascii="Times New Roman Bold" w:hAnsi="Times New Roman Bold"/>
          <w:sz w:val="22"/>
          <w:szCs w:val="24"/>
        </w:rPr>
        <w:t xml:space="preserve">. </w:t>
      </w:r>
      <w:r w:rsidRPr="000B754E">
        <w:rPr>
          <w:rFonts w:ascii="Times New Roman Bold" w:hAnsi="Times New Roman Bold"/>
          <w:sz w:val="22"/>
          <w:szCs w:val="24"/>
        </w:rPr>
        <w:t>For publishers submitting work:</w:t>
      </w:r>
      <w:r w:rsidRPr="000B754E">
        <w:rPr>
          <w:rFonts w:ascii="Times New Roman" w:hAnsi="Times New Roman"/>
          <w:sz w:val="22"/>
          <w:szCs w:val="24"/>
        </w:rPr>
        <w:t xml:space="preserve"> please note an Oregon address is required for authors in order to determine eligibility; the publisher’s address alone is not sufficient. There is a separate entry form for Graphic Literature.</w:t>
      </w:r>
    </w:p>
    <w:p w14:paraId="73910C8F" w14:textId="77777777" w:rsidR="00484B0D" w:rsidRPr="000B754E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16"/>
          <w:szCs w:val="24"/>
        </w:rPr>
      </w:pPr>
      <w:r w:rsidRPr="000B754E">
        <w:rPr>
          <w:rFonts w:ascii="Times" w:hAnsi="Times"/>
          <w:sz w:val="22"/>
          <w:szCs w:val="24"/>
        </w:rPr>
        <w:t xml:space="preserve"> </w:t>
      </w:r>
    </w:p>
    <w:p w14:paraId="1E9BBF70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Category (indicate one):   </w:t>
      </w:r>
    </w:p>
    <w:p w14:paraId="580BFE55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 xml:space="preserve">Poetry   </w:t>
      </w:r>
    </w:p>
    <w:p w14:paraId="5F28EA21" w14:textId="77777777" w:rsidR="00484B0D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>Fiction</w:t>
      </w:r>
    </w:p>
    <w:p w14:paraId="3FAAD95E" w14:textId="77777777" w:rsidR="00047190" w:rsidRPr="005F0758" w:rsidRDefault="00D27EFB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>
        <w:rPr>
          <w:rFonts w:ascii="Times New Roman" w:hAnsi="Times New Roman"/>
          <w:sz w:val="22"/>
          <w:szCs w:val="24"/>
        </w:rPr>
        <w:t xml:space="preserve">Drama </w:t>
      </w:r>
      <w:r w:rsidR="00047190">
        <w:rPr>
          <w:rFonts w:ascii="Times New Roman" w:hAnsi="Times New Roman"/>
          <w:sz w:val="22"/>
          <w:szCs w:val="24"/>
        </w:rPr>
        <w:t xml:space="preserve">  </w:t>
      </w:r>
      <w:r w:rsidR="00047190" w:rsidRPr="005F0758">
        <w:rPr>
          <w:rFonts w:ascii="Times New Roman" w:hAnsi="Times New Roman"/>
          <w:sz w:val="22"/>
          <w:szCs w:val="24"/>
        </w:rPr>
        <w:t>For Drama only: Date of publication or first public performance/reading:</w:t>
      </w:r>
      <w:r w:rsidR="00341734">
        <w:rPr>
          <w:rFonts w:ascii="Times New Roman" w:hAnsi="Times New Roman"/>
          <w:sz w:val="22"/>
          <w:szCs w:val="24"/>
        </w:rPr>
        <w:t xml:space="preserve"> ________________</w:t>
      </w:r>
    </w:p>
    <w:p w14:paraId="1861BBC6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 xml:space="preserve">General Nonfiction         </w:t>
      </w:r>
    </w:p>
    <w:p w14:paraId="786D5F7C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 xml:space="preserve">Creative Nonfiction   </w:t>
      </w:r>
    </w:p>
    <w:p w14:paraId="16F51FF8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 xml:space="preserve">Children’s Literature     </w:t>
      </w:r>
    </w:p>
    <w:p w14:paraId="54D833C0" w14:textId="77777777" w:rsidR="00484B0D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>Young Adult Literature</w:t>
      </w:r>
    </w:p>
    <w:p w14:paraId="0546319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70E9CD84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Title of Work: </w:t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  <w:t xml:space="preserve"> </w:t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706A04">
        <w:rPr>
          <w:rFonts w:ascii="Times New Roman" w:hAnsi="Times New Roman"/>
          <w:b/>
          <w:sz w:val="22"/>
          <w:szCs w:val="24"/>
        </w:rPr>
        <w:t>ISBN (required</w:t>
      </w:r>
      <w:r w:rsidR="00341734">
        <w:rPr>
          <w:rFonts w:ascii="Times New Roman" w:hAnsi="Times New Roman"/>
          <w:b/>
          <w:sz w:val="22"/>
          <w:szCs w:val="24"/>
        </w:rPr>
        <w:t>)</w:t>
      </w:r>
    </w:p>
    <w:p w14:paraId="547E225C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05F9025C" w14:textId="77777777" w:rsidR="00484B0D" w:rsidRPr="000B754E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0B754E">
        <w:rPr>
          <w:rFonts w:ascii="Times New Roman" w:hAnsi="Times New Roman"/>
          <w:b/>
          <w:sz w:val="22"/>
          <w:szCs w:val="24"/>
        </w:rPr>
        <w:t>AN OREGON ADDRESS THAT IS THE AUTHOR’S LEGAL RESIDENCE IS REQUIRED:</w:t>
      </w:r>
    </w:p>
    <w:p w14:paraId="3CDC3C38" w14:textId="77777777" w:rsidR="00484B0D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7FEFE0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Author’s Name: </w:t>
      </w:r>
    </w:p>
    <w:p w14:paraId="3C64D3B3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031A3C7E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Author’s Address: </w:t>
      </w:r>
    </w:p>
    <w:p w14:paraId="208F65AC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83C3E4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City/State/Zip: </w:t>
      </w:r>
    </w:p>
    <w:p w14:paraId="7A2EA6AC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6ABD161C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Author’s Area Code/Telephone #:  </w:t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  <w:t xml:space="preserve">E-mail: </w:t>
      </w:r>
    </w:p>
    <w:p w14:paraId="7306134D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4B1F56BA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Publisher: </w:t>
      </w:r>
    </w:p>
    <w:p w14:paraId="0C4EEAD3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4A935E8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Publisher’s Address: </w:t>
      </w:r>
    </w:p>
    <w:p w14:paraId="129ED5B0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72787695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City/State/Zip: </w:t>
      </w:r>
    </w:p>
    <w:p w14:paraId="126A346F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0F6A3502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Publisher’s Contact Person: </w:t>
      </w:r>
    </w:p>
    <w:p w14:paraId="7880476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C40CED3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Area Code/Telephone #:  </w:t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  <w:t xml:space="preserve">E-mail: </w:t>
      </w:r>
    </w:p>
    <w:p w14:paraId="0D4B77B5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233C0265" w14:textId="77777777" w:rsidR="00484B0D" w:rsidRPr="00706A04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/>
          <w:sz w:val="22"/>
          <w:szCs w:val="24"/>
        </w:rPr>
      </w:pPr>
      <w:r w:rsidRPr="00706A04">
        <w:rPr>
          <w:rFonts w:ascii="Times New Roman Bold" w:hAnsi="Times New Roman Bold"/>
          <w:sz w:val="22"/>
          <w:szCs w:val="24"/>
        </w:rPr>
        <w:t xml:space="preserve">Publication Month/Year:  </w:t>
      </w:r>
      <w:r w:rsidRPr="00706A04">
        <w:rPr>
          <w:rFonts w:ascii="Times New Roman Bold" w:hAnsi="Times New Roman Bold"/>
          <w:sz w:val="22"/>
          <w:szCs w:val="24"/>
        </w:rPr>
        <w:tab/>
      </w:r>
      <w:r w:rsidRPr="00706A04">
        <w:rPr>
          <w:rFonts w:ascii="Times New Roman Bold" w:hAnsi="Times New Roman Bold"/>
          <w:sz w:val="22"/>
          <w:szCs w:val="24"/>
        </w:rPr>
        <w:tab/>
      </w:r>
      <w:r w:rsidRPr="00706A04">
        <w:rPr>
          <w:rFonts w:ascii="Times New Roman Bold" w:hAnsi="Times New Roman Bold"/>
          <w:sz w:val="22"/>
          <w:szCs w:val="24"/>
        </w:rPr>
        <w:tab/>
      </w:r>
      <w:r w:rsidRPr="00706A04">
        <w:rPr>
          <w:rFonts w:ascii="Times New Roman Bold" w:hAnsi="Times New Roman Bold"/>
          <w:sz w:val="22"/>
          <w:szCs w:val="24"/>
        </w:rPr>
        <w:tab/>
      </w:r>
      <w:r w:rsidRPr="00706A04">
        <w:rPr>
          <w:rFonts w:ascii="Times New Roman Bold" w:hAnsi="Times New Roman Bold"/>
          <w:sz w:val="22"/>
          <w:szCs w:val="24"/>
        </w:rPr>
        <w:tab/>
        <w:t xml:space="preserve"> </w:t>
      </w:r>
    </w:p>
    <w:p w14:paraId="5034938A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0C0CED7A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Submitted by: </w:t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</w:r>
      <w:r w:rsidRPr="005F0758">
        <w:rPr>
          <w:rFonts w:ascii="Times New Roman" w:hAnsi="Times New Roman"/>
          <w:sz w:val="22"/>
          <w:szCs w:val="24"/>
        </w:rPr>
        <w:tab/>
        <w:t xml:space="preserve"> Date: </w:t>
      </w:r>
    </w:p>
    <w:p w14:paraId="66FF1AB7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3B0BD90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Area Code/Telephone #: </w:t>
      </w:r>
    </w:p>
    <w:p w14:paraId="0E652A69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 </w:t>
      </w:r>
    </w:p>
    <w:p w14:paraId="5A18C39A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Submission Checklist (see guidelines for more information) </w:t>
      </w:r>
    </w:p>
    <w:p w14:paraId="0314D366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 xml:space="preserve">Entry form </w:t>
      </w:r>
    </w:p>
    <w:p w14:paraId="50FEAB79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706A04">
        <w:rPr>
          <w:rFonts w:ascii="Times New Roman" w:hAnsi="Times New Roman"/>
          <w:b/>
          <w:sz w:val="22"/>
          <w:szCs w:val="24"/>
        </w:rPr>
        <w:t xml:space="preserve">Four </w:t>
      </w:r>
      <w:r w:rsidRPr="005F0758">
        <w:rPr>
          <w:rFonts w:ascii="Times New Roman" w:hAnsi="Times New Roman"/>
          <w:sz w:val="22"/>
          <w:szCs w:val="24"/>
        </w:rPr>
        <w:t xml:space="preserve">copies of published book </w:t>
      </w:r>
      <w:r>
        <w:rPr>
          <w:rFonts w:ascii="Times New Roman" w:hAnsi="Times New Roman"/>
          <w:sz w:val="22"/>
          <w:szCs w:val="24"/>
        </w:rPr>
        <w:t xml:space="preserve"> </w:t>
      </w:r>
    </w:p>
    <w:p w14:paraId="55051C5F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16"/>
          <w:szCs w:val="24"/>
        </w:rPr>
      </w:pPr>
      <w:r w:rsidRPr="005F0758">
        <w:rPr>
          <w:rFonts w:ascii="Menlo Bold" w:hAnsi="Menlo Bold" w:cs="Menlo Bold"/>
          <w:sz w:val="22"/>
          <w:szCs w:val="24"/>
        </w:rPr>
        <w:t xml:space="preserve">❏ </w:t>
      </w:r>
      <w:r w:rsidRPr="005F0758">
        <w:rPr>
          <w:rFonts w:ascii="Times New Roman" w:hAnsi="Times New Roman"/>
          <w:sz w:val="22"/>
          <w:szCs w:val="24"/>
        </w:rPr>
        <w:t>Entry fee ($</w:t>
      </w:r>
      <w:r>
        <w:rPr>
          <w:rFonts w:ascii="Times New Roman" w:hAnsi="Times New Roman"/>
          <w:sz w:val="22"/>
          <w:szCs w:val="24"/>
        </w:rPr>
        <w:t>5</w:t>
      </w:r>
      <w:r w:rsidRPr="005F0758">
        <w:rPr>
          <w:rFonts w:ascii="Times New Roman" w:hAnsi="Times New Roman"/>
          <w:sz w:val="22"/>
          <w:szCs w:val="24"/>
        </w:rPr>
        <w:t>0, payable to Literary Arts</w:t>
      </w:r>
      <w:r>
        <w:rPr>
          <w:rFonts w:ascii="Times New Roman" w:hAnsi="Times New Roman"/>
          <w:sz w:val="22"/>
          <w:szCs w:val="24"/>
        </w:rPr>
        <w:t>. You may also pay online)</w:t>
      </w:r>
    </w:p>
    <w:p w14:paraId="401E4A12" w14:textId="77777777" w:rsidR="00484B0D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</w:p>
    <w:p w14:paraId="650C5B0B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5F0758">
        <w:rPr>
          <w:rFonts w:ascii="Times New Roman" w:hAnsi="Times New Roman"/>
          <w:b/>
          <w:sz w:val="22"/>
          <w:szCs w:val="24"/>
        </w:rPr>
        <w:t xml:space="preserve">Submit materials to: </w:t>
      </w:r>
    </w:p>
    <w:p w14:paraId="260DB247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Literary Arts  </w:t>
      </w:r>
    </w:p>
    <w:p w14:paraId="767D1C3D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 xml:space="preserve">Attn: Oregon Book Awards </w:t>
      </w:r>
    </w:p>
    <w:p w14:paraId="38B1572F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>925 SW Washington Street</w:t>
      </w:r>
    </w:p>
    <w:p w14:paraId="066A65D8" w14:textId="77777777" w:rsidR="00484B0D" w:rsidRPr="005F0758" w:rsidRDefault="00484B0D" w:rsidP="00484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5F0758">
        <w:rPr>
          <w:rFonts w:ascii="Times New Roman" w:hAnsi="Times New Roman"/>
          <w:sz w:val="22"/>
          <w:szCs w:val="24"/>
        </w:rPr>
        <w:t>Portland, OR 97205</w:t>
      </w:r>
      <w:r>
        <w:rPr>
          <w:rFonts w:ascii="Times New Roman" w:hAnsi="Times New Roman"/>
          <w:sz w:val="22"/>
          <w:szCs w:val="24"/>
        </w:rPr>
        <w:t xml:space="preserve">    </w:t>
      </w:r>
      <w:r w:rsidRPr="005F0758">
        <w:rPr>
          <w:rFonts w:ascii="Times New Roman" w:hAnsi="Times New Roman"/>
          <w:sz w:val="22"/>
          <w:szCs w:val="24"/>
        </w:rPr>
        <w:t>Please note: materials will not be returned</w:t>
      </w:r>
      <w:r>
        <w:rPr>
          <w:rFonts w:ascii="Times New Roman" w:hAnsi="Times New Roman"/>
          <w:sz w:val="22"/>
          <w:szCs w:val="24"/>
        </w:rPr>
        <w:t xml:space="preserve"> </w:t>
      </w:r>
    </w:p>
    <w:sectPr w:rsidR="00484B0D" w:rsidRPr="005F0758" w:rsidSect="00341734">
      <w:footerReference w:type="even" r:id="rId9"/>
      <w:footerReference w:type="default" r:id="rId10"/>
      <w:pgSz w:w="12240" w:h="15840"/>
      <w:pgMar w:top="1008" w:right="1008" w:bottom="864" w:left="864" w:header="57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623A" w14:textId="77777777" w:rsidR="00BD0868" w:rsidRDefault="00BD0868">
      <w:r>
        <w:separator/>
      </w:r>
    </w:p>
  </w:endnote>
  <w:endnote w:type="continuationSeparator" w:id="0">
    <w:p w14:paraId="453E67A7" w14:textId="77777777" w:rsidR="00BD0868" w:rsidRDefault="00BD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E00002AF" w:usb1="50006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iftEF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A7BA" w14:textId="77777777" w:rsidR="00484B0D" w:rsidRDefault="00484B0D" w:rsidP="0048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65AAB" w14:textId="77777777" w:rsidR="00484B0D" w:rsidRDefault="00484B0D" w:rsidP="00484B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2287" w14:textId="77777777" w:rsidR="00484B0D" w:rsidRDefault="00484B0D" w:rsidP="0048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8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397F4A" w14:textId="77777777" w:rsidR="00484B0D" w:rsidRDefault="00484B0D" w:rsidP="00484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15CD" w14:textId="77777777" w:rsidR="00BD0868" w:rsidRDefault="00BD0868">
      <w:r>
        <w:separator/>
      </w:r>
    </w:p>
  </w:footnote>
  <w:footnote w:type="continuationSeparator" w:id="0">
    <w:p w14:paraId="70B77C12" w14:textId="77777777" w:rsidR="00BD0868" w:rsidRDefault="00BD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898"/>
    <w:multiLevelType w:val="hybridMultilevel"/>
    <w:tmpl w:val="6FB86F9E"/>
    <w:lvl w:ilvl="0" w:tplc="00010409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370D3876"/>
    <w:multiLevelType w:val="multilevel"/>
    <w:tmpl w:val="6FB86F9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54DE225C"/>
    <w:multiLevelType w:val="hybridMultilevel"/>
    <w:tmpl w:val="94B678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E3ABC"/>
    <w:multiLevelType w:val="multilevel"/>
    <w:tmpl w:val="6FB86F9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8"/>
    <w:rsid w:val="00023625"/>
    <w:rsid w:val="00047190"/>
    <w:rsid w:val="00341734"/>
    <w:rsid w:val="00484B0D"/>
    <w:rsid w:val="004C7AEB"/>
    <w:rsid w:val="00666358"/>
    <w:rsid w:val="00A1333B"/>
    <w:rsid w:val="00B47DE5"/>
    <w:rsid w:val="00B815E8"/>
    <w:rsid w:val="00BD0868"/>
    <w:rsid w:val="00C85083"/>
    <w:rsid w:val="00D27EFB"/>
    <w:rsid w:val="00D937A4"/>
    <w:rsid w:val="00F51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F36A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Minion Pro" w:hAnsi="Minion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4897"/>
    <w:pPr>
      <w:spacing w:beforeLines="1" w:afterLines="1"/>
    </w:pPr>
    <w:rPr>
      <w:rFonts w:ascii="Times" w:hAnsi="Times"/>
      <w:sz w:val="20"/>
    </w:rPr>
  </w:style>
  <w:style w:type="character" w:styleId="Strong">
    <w:name w:val="Strong"/>
    <w:uiPriority w:val="22"/>
    <w:rsid w:val="007F489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0E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E52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E520B"/>
    <w:rPr>
      <w:rFonts w:ascii="Minion Pro" w:hAnsi="Minion Pr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52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E520B"/>
    <w:rPr>
      <w:rFonts w:ascii="Minion Pro" w:hAnsi="Minion Pr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E520B"/>
  </w:style>
  <w:style w:type="paragraph" w:styleId="BodyText">
    <w:name w:val="Body Text"/>
    <w:basedOn w:val="Normal"/>
    <w:link w:val="BodyTextChar"/>
    <w:rsid w:val="00B815E8"/>
    <w:pPr>
      <w:ind w:right="-18"/>
    </w:pPr>
    <w:rPr>
      <w:rFonts w:ascii="SwiftEF-Light" w:hAnsi="SwiftEF-Light"/>
    </w:rPr>
  </w:style>
  <w:style w:type="character" w:customStyle="1" w:styleId="BodyTextChar">
    <w:name w:val="Body Text Char"/>
    <w:basedOn w:val="DefaultParagraphFont"/>
    <w:link w:val="BodyText"/>
    <w:rsid w:val="00B815E8"/>
    <w:rPr>
      <w:rFonts w:ascii="SwiftEF-Light" w:hAnsi="SwiftEF-Light"/>
      <w:sz w:val="24"/>
    </w:rPr>
  </w:style>
  <w:style w:type="character" w:styleId="Hyperlink">
    <w:name w:val="Hyperlink"/>
    <w:basedOn w:val="DefaultParagraphFont"/>
    <w:uiPriority w:val="99"/>
    <w:unhideWhenUsed/>
    <w:rsid w:val="00F5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usan@literary-arts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BOOK AWARDS </vt:lpstr>
    </vt:vector>
  </TitlesOfParts>
  <Manager/>
  <Company/>
  <LinksUpToDate>false</LinksUpToDate>
  <CharactersWithSpaces>5922</CharactersWithSpaces>
  <SharedDoc>false</SharedDoc>
  <HyperlinkBase/>
  <HLinks>
    <vt:vector size="6" baseType="variant">
      <vt:variant>
        <vt:i4>5374018</vt:i4>
      </vt:variant>
      <vt:variant>
        <vt:i4>2048</vt:i4>
      </vt:variant>
      <vt:variant>
        <vt:i4>1025</vt:i4>
      </vt:variant>
      <vt:variant>
        <vt:i4>1</vt:i4>
      </vt:variant>
      <vt:variant>
        <vt:lpwstr>OBA Logo 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BOOK AWARDS </dc:title>
  <dc:subject/>
  <dc:creator>Literary Arts</dc:creator>
  <cp:keywords/>
  <dc:description/>
  <cp:lastModifiedBy>Microsoft Office User</cp:lastModifiedBy>
  <cp:revision>4</cp:revision>
  <cp:lastPrinted>2017-05-02T20:08:00Z</cp:lastPrinted>
  <dcterms:created xsi:type="dcterms:W3CDTF">2018-05-07T16:44:00Z</dcterms:created>
  <dcterms:modified xsi:type="dcterms:W3CDTF">2018-05-09T22:51:00Z</dcterms:modified>
  <cp:category/>
</cp:coreProperties>
</file>